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2A7" w:rsidRPr="00F431EF" w:rsidRDefault="00F431EF" w:rsidP="00F431EF">
      <w:pPr>
        <w:pStyle w:val="a4"/>
        <w:jc w:val="center"/>
        <w:rPr>
          <w:rFonts w:ascii="Times New Roman" w:hAnsi="Times New Roman" w:cs="Times New Roman"/>
          <w:sz w:val="16"/>
          <w:szCs w:val="16"/>
        </w:rPr>
      </w:pPr>
      <w:r w:rsidRPr="00F431EF">
        <w:rPr>
          <w:rFonts w:ascii="Times New Roman" w:hAnsi="Times New Roman" w:cs="Times New Roman"/>
          <w:noProof/>
          <w:sz w:val="16"/>
          <w:szCs w:val="16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3042285</wp:posOffset>
            </wp:positionH>
            <wp:positionV relativeFrom="paragraph">
              <wp:posOffset>-491490</wp:posOffset>
            </wp:positionV>
            <wp:extent cx="504825" cy="609600"/>
            <wp:effectExtent l="19050" t="0" r="9525" b="0"/>
            <wp:wrapTight wrapText="bothSides">
              <wp:wrapPolygon edited="0">
                <wp:start x="-815" y="0"/>
                <wp:lineTo x="-815" y="18900"/>
                <wp:lineTo x="815" y="20925"/>
                <wp:lineTo x="8966" y="20925"/>
                <wp:lineTo x="13857" y="20925"/>
                <wp:lineTo x="20377" y="20925"/>
                <wp:lineTo x="22008" y="18900"/>
                <wp:lineTo x="22008" y="0"/>
                <wp:lineTo x="-815" y="0"/>
              </wp:wrapPolygon>
            </wp:wrapTight>
            <wp:docPr id="4" name="Рисунок 2" descr="Sasovs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asovski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thinThickSmallGap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A60EC8" w:rsidRPr="00A60EC8" w:rsidTr="00A60EC8">
        <w:trPr>
          <w:jc w:val="center"/>
        </w:trPr>
        <w:tc>
          <w:tcPr>
            <w:tcW w:w="9571" w:type="dxa"/>
          </w:tcPr>
          <w:p w:rsidR="00A60EC8" w:rsidRDefault="00A60EC8" w:rsidP="00A60EC8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60EC8">
              <w:rPr>
                <w:rFonts w:ascii="Times New Roman" w:hAnsi="Times New Roman" w:cs="Times New Roman"/>
                <w:sz w:val="32"/>
                <w:szCs w:val="32"/>
              </w:rPr>
              <w:t>Администрация муниципального образования –</w:t>
            </w:r>
          </w:p>
          <w:p w:rsidR="00A60EC8" w:rsidRPr="00A60EC8" w:rsidRDefault="00A60EC8" w:rsidP="00A60EC8">
            <w:pPr>
              <w:pStyle w:val="a4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60EC8">
              <w:rPr>
                <w:rFonts w:ascii="Times New Roman" w:hAnsi="Times New Roman" w:cs="Times New Roman"/>
                <w:sz w:val="32"/>
                <w:szCs w:val="32"/>
              </w:rPr>
              <w:t>Сасовский муниципальный район Рязанской области</w:t>
            </w:r>
          </w:p>
          <w:p w:rsidR="00A60EC8" w:rsidRPr="00A60EC8" w:rsidRDefault="00A60EC8" w:rsidP="00A60EC8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0EC8">
              <w:rPr>
                <w:rFonts w:ascii="Times New Roman" w:hAnsi="Times New Roman" w:cs="Times New Roman"/>
                <w:b/>
                <w:sz w:val="32"/>
                <w:szCs w:val="32"/>
              </w:rPr>
              <w:t>ПОСТАНОВЛЕНИЕ</w:t>
            </w:r>
          </w:p>
        </w:tc>
      </w:tr>
    </w:tbl>
    <w:p w:rsidR="00A60EC8" w:rsidRPr="00A60EC8" w:rsidRDefault="00A60EC8" w:rsidP="00F431E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A60EC8" w:rsidRPr="00A60EC8" w:rsidRDefault="00A60EC8" w:rsidP="00F431E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A60EC8" w:rsidRPr="00A60EC8" w:rsidRDefault="00D14E9E" w:rsidP="00F431E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27 ноября 2020 г. № 668</w:t>
      </w:r>
    </w:p>
    <w:p w:rsidR="00A60EC8" w:rsidRDefault="00A60EC8" w:rsidP="00F431E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A60EC8" w:rsidRDefault="00A60EC8" w:rsidP="00F431E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A60EC8" w:rsidRDefault="00A60EC8" w:rsidP="00F431E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признании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утратившим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силу постановления администрации муниципального образования – Сасовский муниципальный район Рязанской области</w:t>
      </w:r>
    </w:p>
    <w:p w:rsidR="00A60EC8" w:rsidRDefault="00A60EC8" w:rsidP="00F431E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A60EC8" w:rsidRDefault="00A60EC8" w:rsidP="00F431E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A60EC8" w:rsidRDefault="00A60EC8" w:rsidP="00F431E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Рассмотрев протест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Сасовской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межрайонной прокуратуры от 23.10.2020 № 15-166в-2020 на постановление от 15.06.2016 № 421 «Об утверждении порядка заключения специального инвестиционного контракта в муниципальном образовании – Сасовский муниципальный район Рязанской области», в целях приведения нормативных правовых актов администрации муниципального образования – Сасовский муниципальный район Рязанской области</w:t>
      </w:r>
      <w:r w:rsidR="00E022FA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="00E022FA">
        <w:rPr>
          <w:rFonts w:ascii="Times New Roman" w:hAnsi="Times New Roman" w:cs="Times New Roman"/>
          <w:sz w:val="28"/>
          <w:szCs w:val="28"/>
        </w:rPr>
        <w:t>соответствие</w:t>
      </w:r>
      <w:proofErr w:type="gramEnd"/>
      <w:r w:rsidR="00E022FA">
        <w:rPr>
          <w:rFonts w:ascii="Times New Roman" w:hAnsi="Times New Roman" w:cs="Times New Roman"/>
          <w:sz w:val="28"/>
          <w:szCs w:val="28"/>
        </w:rPr>
        <w:t xml:space="preserve"> действующему законодательству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 w:rsidR="00FE2820">
        <w:rPr>
          <w:rFonts w:ascii="Times New Roman" w:hAnsi="Times New Roman" w:cs="Times New Roman"/>
          <w:sz w:val="28"/>
          <w:szCs w:val="28"/>
        </w:rPr>
        <w:t xml:space="preserve">Федеральным законом от 31.12.2014 № 488-ФЗ «О промышленной политике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>Уставом муниципального образования – Сасовский муниципальный район Рязанской области, администрация муниципального образования – Сасовский муниципальный район Рязанской области ПОСТАНОВЛЯЕТ:</w:t>
      </w:r>
    </w:p>
    <w:p w:rsidR="00A60EC8" w:rsidRDefault="00FE2820" w:rsidP="00F431E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Признать утратившим силу постановление администрации муниципального образования – Сасовский муниципальный район Рязанской области от 15 июня 2016 г. № 421 «Об утверждении порядка заключения специального инвестиционного контракта в муниципальном образовании – Сасовский муниципальный район Рязанской области».</w:t>
      </w:r>
    </w:p>
    <w:p w:rsidR="00FE2820" w:rsidRDefault="00FE2820" w:rsidP="00F431E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постановление опубликовать (обнародовать) в совместном периодическом печатном средстве массовой информации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Сасовской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районной Думы и администрации муниципального образования – Сасовский муниципальный район Рязанской области «Информационный бюллетень».</w:t>
      </w:r>
    </w:p>
    <w:p w:rsidR="00FE2820" w:rsidRDefault="00FE2820" w:rsidP="00F431EF">
      <w:pPr>
        <w:pStyle w:val="a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Настоящее постановление вступает в силу после его официального опубликования (обнародования).</w:t>
      </w:r>
    </w:p>
    <w:p w:rsidR="00F431EF" w:rsidRDefault="00F431EF" w:rsidP="00F431EF">
      <w:pPr>
        <w:pStyle w:val="a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исполнением настоящего постановления возложить на заместителя главы администрации муниципального образования – Сасовский муниципальный район Рязанской области по экономическому развитию Барышникову О.Н.</w:t>
      </w:r>
    </w:p>
    <w:p w:rsidR="00F431EF" w:rsidRDefault="00F431EF" w:rsidP="00F431EF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A6DED" w:rsidRDefault="009A6DED" w:rsidP="00F431EF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431EF" w:rsidRDefault="00F431EF" w:rsidP="00F431EF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Глава администрации муниципального образования –</w:t>
      </w:r>
    </w:p>
    <w:p w:rsidR="00F431EF" w:rsidRPr="009A6DED" w:rsidRDefault="00F431EF" w:rsidP="00A60EC8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Сасовский муниципальный район Рязанской области                               С.А. Макаров</w:t>
      </w:r>
    </w:p>
    <w:sectPr w:rsidR="00F431EF" w:rsidRPr="009A6DED" w:rsidSect="0027599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4B3D" w:rsidRDefault="006C4B3D" w:rsidP="00F431EF">
      <w:pPr>
        <w:spacing w:after="0" w:line="240" w:lineRule="auto"/>
      </w:pPr>
      <w:r>
        <w:separator/>
      </w:r>
    </w:p>
  </w:endnote>
  <w:endnote w:type="continuationSeparator" w:id="0">
    <w:p w:rsidR="006C4B3D" w:rsidRDefault="006C4B3D" w:rsidP="00F43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4B3D" w:rsidRDefault="006C4B3D" w:rsidP="00F431EF">
      <w:pPr>
        <w:spacing w:after="0" w:line="240" w:lineRule="auto"/>
      </w:pPr>
      <w:r>
        <w:separator/>
      </w:r>
    </w:p>
  </w:footnote>
  <w:footnote w:type="continuationSeparator" w:id="0">
    <w:p w:rsidR="006C4B3D" w:rsidRDefault="006C4B3D" w:rsidP="00F431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0EC8"/>
    <w:rsid w:val="00275995"/>
    <w:rsid w:val="006072A7"/>
    <w:rsid w:val="006C4B3D"/>
    <w:rsid w:val="00896FF2"/>
    <w:rsid w:val="009A6DED"/>
    <w:rsid w:val="00A60EC8"/>
    <w:rsid w:val="00D14E9E"/>
    <w:rsid w:val="00E022FA"/>
    <w:rsid w:val="00F431EF"/>
    <w:rsid w:val="00FD3A87"/>
    <w:rsid w:val="00FE2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2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0E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60EC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431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31E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431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31EF"/>
  </w:style>
  <w:style w:type="paragraph" w:styleId="a9">
    <w:name w:val="footer"/>
    <w:basedOn w:val="a"/>
    <w:link w:val="aa"/>
    <w:uiPriority w:val="99"/>
    <w:semiHidden/>
    <w:unhideWhenUsed/>
    <w:rsid w:val="00F431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431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6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2020-11-27T20:22:00Z</cp:lastPrinted>
  <dcterms:created xsi:type="dcterms:W3CDTF">2020-11-13T15:24:00Z</dcterms:created>
  <dcterms:modified xsi:type="dcterms:W3CDTF">2020-11-27T20:48:00Z</dcterms:modified>
</cp:coreProperties>
</file>